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42EBE" w14:textId="77777777" w:rsidR="00D34CDE" w:rsidRPr="00414436" w:rsidRDefault="00D34CDE" w:rsidP="00D34CDE">
      <w:pPr>
        <w:spacing w:after="0" w:line="240" w:lineRule="auto"/>
        <w:jc w:val="center"/>
        <w:rPr>
          <w:rStyle w:val="Emphasis"/>
          <w:rFonts w:ascii="Arial" w:hAnsi="Arial" w:cs="Arial"/>
          <w:b/>
          <w:bCs/>
          <w:strike/>
          <w:sz w:val="28"/>
          <w:szCs w:val="28"/>
        </w:rPr>
      </w:pPr>
    </w:p>
    <w:p w14:paraId="4241F681" w14:textId="3AB0AF51" w:rsidR="00407D70" w:rsidRDefault="00E43171" w:rsidP="00407D70">
      <w:r>
        <w:t>June 1, 2017</w:t>
      </w:r>
    </w:p>
    <w:p w14:paraId="779A97A4" w14:textId="77777777" w:rsidR="00407D70" w:rsidRDefault="00407D70" w:rsidP="00407D70"/>
    <w:p w14:paraId="00B8542F" w14:textId="0B38B1FE" w:rsidR="00407D70" w:rsidRDefault="00407D70" w:rsidP="00407D70">
      <w:r>
        <w:tab/>
        <w:t xml:space="preserve">As a follow up to the announcement that </w:t>
      </w:r>
      <w:r w:rsidR="00E43171">
        <w:t>Arkansas Rural Strategies</w:t>
      </w:r>
      <w:r>
        <w:t xml:space="preserve">, LLC will become the administrator of the Arkansas High Cost Fund effective </w:t>
      </w:r>
      <w:r w:rsidR="00E43171">
        <w:t>July</w:t>
      </w:r>
      <w:r>
        <w:t xml:space="preserve"> 1, 201</w:t>
      </w:r>
      <w:r w:rsidR="00E43171">
        <w:t>7</w:t>
      </w:r>
      <w:r>
        <w:t>, please find below the following banking information.</w:t>
      </w:r>
    </w:p>
    <w:p w14:paraId="3A824E3D" w14:textId="77777777" w:rsidR="00407D70" w:rsidRDefault="00407D70" w:rsidP="00407D70">
      <w:r>
        <w:t>Payee Name: Arkansas High Cost Fund</w:t>
      </w:r>
    </w:p>
    <w:p w14:paraId="340058B9" w14:textId="77777777" w:rsidR="00407D70" w:rsidRDefault="00407D70" w:rsidP="00407D70">
      <w:pPr>
        <w:pStyle w:val="NoSpacing"/>
      </w:pPr>
      <w:r>
        <w:t xml:space="preserve">Payee  Address: </w:t>
      </w:r>
      <w:r w:rsidR="00ED24C9">
        <w:t>2200 East 8</w:t>
      </w:r>
      <w:r w:rsidR="00ED24C9" w:rsidRPr="00ED24C9">
        <w:rPr>
          <w:vertAlign w:val="superscript"/>
        </w:rPr>
        <w:t>th</w:t>
      </w:r>
      <w:r w:rsidR="00ED24C9">
        <w:t xml:space="preserve"> Street</w:t>
      </w:r>
    </w:p>
    <w:p w14:paraId="0C5878FE" w14:textId="77777777" w:rsidR="00407D70" w:rsidRDefault="00407D70" w:rsidP="00407D70">
      <w:pPr>
        <w:pStyle w:val="NoSpacing"/>
      </w:pPr>
      <w:r>
        <w:tab/>
        <w:t xml:space="preserve">                PO Box 608</w:t>
      </w:r>
    </w:p>
    <w:p w14:paraId="39265C33" w14:textId="77777777" w:rsidR="00407D70" w:rsidRDefault="00407D70" w:rsidP="00407D70">
      <w:pPr>
        <w:pStyle w:val="NoSpacing"/>
      </w:pPr>
      <w:r>
        <w:tab/>
        <w:t xml:space="preserve">                Danville, AR 72833</w:t>
      </w:r>
    </w:p>
    <w:p w14:paraId="0FABE5A6" w14:textId="77777777" w:rsidR="00407D70" w:rsidRDefault="00407D70" w:rsidP="00407D70">
      <w:pPr>
        <w:pStyle w:val="NoSpacing"/>
      </w:pPr>
      <w:r>
        <w:tab/>
        <w:t xml:space="preserve">              </w:t>
      </w:r>
    </w:p>
    <w:p w14:paraId="5095D1F8" w14:textId="77777777" w:rsidR="00407D70" w:rsidRDefault="00407D70" w:rsidP="00407D70">
      <w:r>
        <w:t>Payee Contact Information:</w:t>
      </w:r>
    </w:p>
    <w:p w14:paraId="1EA4E792" w14:textId="26D0AF6C" w:rsidR="00407D70" w:rsidRDefault="00407D70" w:rsidP="00407D70">
      <w:pPr>
        <w:pStyle w:val="ListParagraph"/>
        <w:numPr>
          <w:ilvl w:val="0"/>
          <w:numId w:val="1"/>
        </w:numPr>
      </w:pPr>
      <w:r>
        <w:t xml:space="preserve">Name: </w:t>
      </w:r>
      <w:r w:rsidR="00E43171">
        <w:t>Kala Mitchell</w:t>
      </w:r>
      <w:r>
        <w:t>, Manager</w:t>
      </w:r>
    </w:p>
    <w:p w14:paraId="375482AA" w14:textId="77777777" w:rsidR="00407D70" w:rsidRDefault="00407D70" w:rsidP="00407D70">
      <w:pPr>
        <w:pStyle w:val="ListParagraph"/>
        <w:numPr>
          <w:ilvl w:val="0"/>
          <w:numId w:val="1"/>
        </w:numPr>
      </w:pPr>
      <w:r>
        <w:t xml:space="preserve"> Phone number: 479-495-5881</w:t>
      </w:r>
    </w:p>
    <w:p w14:paraId="40257732" w14:textId="56CE6732" w:rsidR="00407D70" w:rsidRDefault="00407D70" w:rsidP="00407D70">
      <w:pPr>
        <w:pStyle w:val="ListParagraph"/>
        <w:numPr>
          <w:ilvl w:val="0"/>
          <w:numId w:val="1"/>
        </w:numPr>
      </w:pPr>
      <w:r>
        <w:t xml:space="preserve"> Email address: </w:t>
      </w:r>
      <w:r w:rsidR="00E43171">
        <w:t>kalam</w:t>
      </w:r>
      <w:r>
        <w:t>@</w:t>
      </w:r>
      <w:r w:rsidR="00E43171">
        <w:t>arrural</w:t>
      </w:r>
      <w:r>
        <w:t>.com</w:t>
      </w:r>
    </w:p>
    <w:p w14:paraId="785A7EEB" w14:textId="77777777" w:rsidR="00407D70" w:rsidRDefault="00407D70" w:rsidP="00407D70">
      <w:r>
        <w:t xml:space="preserve">Bank Name: Chambers Bank </w:t>
      </w:r>
    </w:p>
    <w:p w14:paraId="42C401B2" w14:textId="77777777" w:rsidR="00407D70" w:rsidRDefault="00407D70" w:rsidP="00407D70">
      <w:r>
        <w:t>Bank Phone Number: 479-495-4600</w:t>
      </w:r>
    </w:p>
    <w:p w14:paraId="7481DB1C" w14:textId="77777777" w:rsidR="00407D70" w:rsidRDefault="00407D70" w:rsidP="00407D70">
      <w:r>
        <w:t>Routing Number: 082907008</w:t>
      </w:r>
    </w:p>
    <w:p w14:paraId="34BFAC05" w14:textId="0F786DAD" w:rsidR="00407D70" w:rsidRDefault="00407D70" w:rsidP="00407D70">
      <w:r>
        <w:t>Account Number</w:t>
      </w:r>
      <w:r w:rsidR="00311368">
        <w:t xml:space="preserve">: </w:t>
      </w:r>
      <w:r w:rsidR="00FF3DED">
        <w:t>CALL FOR ACCOUNT NUMBER</w:t>
      </w:r>
      <w:bookmarkStart w:id="0" w:name="_GoBack"/>
      <w:bookmarkEnd w:id="0"/>
    </w:p>
    <w:p w14:paraId="3837168E" w14:textId="77777777" w:rsidR="00407D70" w:rsidRDefault="00311368" w:rsidP="00407D70">
      <w:r>
        <w:t xml:space="preserve">ACH payments are the preferred method of payment. </w:t>
      </w:r>
    </w:p>
    <w:p w14:paraId="34691E27" w14:textId="77777777" w:rsidR="00311368" w:rsidRDefault="00311368" w:rsidP="00407D70">
      <w:r>
        <w:t>If you require any additional information necessary to complete your company's database update, please do not hesitate to contact me.</w:t>
      </w:r>
    </w:p>
    <w:p w14:paraId="3FB68C78" w14:textId="77777777" w:rsidR="00311368" w:rsidRDefault="00311368" w:rsidP="00407D70"/>
    <w:p w14:paraId="5937AA50" w14:textId="77777777" w:rsidR="00311368" w:rsidRDefault="00311368" w:rsidP="00407D70">
      <w:r>
        <w:t>Thank you,</w:t>
      </w:r>
    </w:p>
    <w:p w14:paraId="478DAD48" w14:textId="77777777" w:rsidR="00311368" w:rsidRDefault="00311368" w:rsidP="00407D70"/>
    <w:p w14:paraId="213D846A" w14:textId="5B8938CA" w:rsidR="00311368" w:rsidRDefault="00E43171" w:rsidP="00311368">
      <w:pPr>
        <w:pStyle w:val="NoSpacing"/>
      </w:pPr>
      <w:r>
        <w:t>Kala Mitchell, Manager</w:t>
      </w:r>
    </w:p>
    <w:p w14:paraId="500DA781" w14:textId="3F466137" w:rsidR="00311368" w:rsidRDefault="00E43171" w:rsidP="00311368">
      <w:pPr>
        <w:pStyle w:val="NoSpacing"/>
      </w:pPr>
      <w:r>
        <w:t>Arkansas Rural Strategies</w:t>
      </w:r>
      <w:r w:rsidR="00311368">
        <w:t xml:space="preserve">, LLC </w:t>
      </w:r>
    </w:p>
    <w:p w14:paraId="36DFE744" w14:textId="7F82AA42" w:rsidR="00311368" w:rsidRDefault="00311368" w:rsidP="00311368">
      <w:pPr>
        <w:pStyle w:val="NoSpacing"/>
      </w:pPr>
      <w:r>
        <w:t xml:space="preserve">Administrator - AHCF - effective </w:t>
      </w:r>
      <w:r w:rsidR="00E43171">
        <w:t>7</w:t>
      </w:r>
      <w:r>
        <w:t>-01-201</w:t>
      </w:r>
      <w:r w:rsidR="00E43171">
        <w:t>7</w:t>
      </w:r>
    </w:p>
    <w:sectPr w:rsidR="00311368" w:rsidSect="009D2C2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DFEB5" w14:textId="77777777" w:rsidR="00970FAA" w:rsidRDefault="00970FAA" w:rsidP="006903B0">
      <w:pPr>
        <w:spacing w:after="0" w:line="240" w:lineRule="auto"/>
      </w:pPr>
      <w:r>
        <w:separator/>
      </w:r>
    </w:p>
  </w:endnote>
  <w:endnote w:type="continuationSeparator" w:id="0">
    <w:p w14:paraId="2E90D868" w14:textId="77777777" w:rsidR="00970FAA" w:rsidRDefault="00970FAA" w:rsidP="00690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7E8A8" w14:textId="77777777" w:rsidR="00970FAA" w:rsidRDefault="00970FAA" w:rsidP="006903B0">
      <w:pPr>
        <w:spacing w:after="0" w:line="240" w:lineRule="auto"/>
      </w:pPr>
      <w:r>
        <w:separator/>
      </w:r>
    </w:p>
  </w:footnote>
  <w:footnote w:type="continuationSeparator" w:id="0">
    <w:p w14:paraId="7EF1D0D0" w14:textId="77777777" w:rsidR="00970FAA" w:rsidRDefault="00970FAA" w:rsidP="00690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1C744" w14:textId="0386CB13" w:rsidR="006903B0" w:rsidRDefault="00E43171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ARKANSAS RURAL STRATEGIES</w:t>
    </w:r>
    <w:r w:rsidR="006903B0">
      <w:rPr>
        <w:rFonts w:asciiTheme="majorHAnsi" w:eastAsiaTheme="majorEastAsia" w:hAnsiTheme="majorHAnsi" w:cstheme="majorBidi"/>
        <w:sz w:val="32"/>
        <w:szCs w:val="32"/>
      </w:rPr>
      <w:t>, LLC.</w:t>
    </w:r>
  </w:p>
  <w:p w14:paraId="75266A12" w14:textId="77777777" w:rsidR="006903B0" w:rsidRDefault="00ED24C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2200 EAST 8</w:t>
    </w:r>
    <w:r w:rsidRPr="00ED24C9">
      <w:rPr>
        <w:rFonts w:asciiTheme="majorHAnsi" w:eastAsiaTheme="majorEastAsia" w:hAnsiTheme="majorHAnsi" w:cstheme="majorBidi"/>
        <w:sz w:val="32"/>
        <w:szCs w:val="32"/>
        <w:vertAlign w:val="superscript"/>
      </w:rPr>
      <w:t>TH</w:t>
    </w:r>
    <w:r>
      <w:rPr>
        <w:rFonts w:asciiTheme="majorHAnsi" w:eastAsiaTheme="majorEastAsia" w:hAnsiTheme="majorHAnsi" w:cstheme="majorBidi"/>
        <w:sz w:val="32"/>
        <w:szCs w:val="32"/>
      </w:rPr>
      <w:t xml:space="preserve"> STREET</w:t>
    </w:r>
  </w:p>
  <w:p w14:paraId="5DC023BB" w14:textId="77777777" w:rsidR="006903B0" w:rsidRDefault="006903B0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PO BOX 608</w:t>
    </w:r>
  </w:p>
  <w:p w14:paraId="2F27AC0E" w14:textId="77777777" w:rsidR="006903B0" w:rsidRDefault="006903B0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DANVILLE, AR 72833</w:t>
    </w:r>
  </w:p>
  <w:p w14:paraId="200056E0" w14:textId="79E1F511" w:rsidR="006903B0" w:rsidRPr="006903B0" w:rsidRDefault="00E43171" w:rsidP="006903B0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sz w:val="20"/>
        <w:szCs w:val="20"/>
      </w:rPr>
      <w:t>KALA MITCHELL</w:t>
    </w:r>
    <w:r w:rsidR="006903B0">
      <w:rPr>
        <w:rFonts w:asciiTheme="majorHAnsi" w:eastAsiaTheme="majorEastAsia" w:hAnsiTheme="majorHAnsi" w:cstheme="majorBidi"/>
        <w:sz w:val="20"/>
        <w:szCs w:val="20"/>
      </w:rPr>
      <w:t xml:space="preserve"> - MANAGER</w:t>
    </w:r>
    <w:r w:rsidR="006903B0">
      <w:rPr>
        <w:rFonts w:asciiTheme="majorHAnsi" w:eastAsiaTheme="majorEastAsia" w:hAnsiTheme="majorHAnsi" w:cstheme="majorBidi"/>
        <w:sz w:val="20"/>
        <w:szCs w:val="20"/>
      </w:rPr>
      <w:tab/>
    </w:r>
    <w:r w:rsidR="006903B0">
      <w:rPr>
        <w:rFonts w:asciiTheme="majorHAnsi" w:eastAsiaTheme="majorEastAsia" w:hAnsiTheme="majorHAnsi" w:cstheme="majorBidi"/>
        <w:sz w:val="20"/>
        <w:szCs w:val="20"/>
      </w:rPr>
      <w:tab/>
      <w:t>479-495-5881</w:t>
    </w:r>
  </w:p>
  <w:p w14:paraId="48119548" w14:textId="77777777" w:rsidR="006903B0" w:rsidRDefault="006903B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68DF"/>
    <w:multiLevelType w:val="hybridMultilevel"/>
    <w:tmpl w:val="0C0229A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B0"/>
    <w:rsid w:val="001F3051"/>
    <w:rsid w:val="00311368"/>
    <w:rsid w:val="00377FD2"/>
    <w:rsid w:val="003932C3"/>
    <w:rsid w:val="00407D70"/>
    <w:rsid w:val="00414436"/>
    <w:rsid w:val="00476A36"/>
    <w:rsid w:val="0053291A"/>
    <w:rsid w:val="00580CBC"/>
    <w:rsid w:val="00655EDD"/>
    <w:rsid w:val="006903B0"/>
    <w:rsid w:val="00746AD4"/>
    <w:rsid w:val="007A633D"/>
    <w:rsid w:val="007E3A18"/>
    <w:rsid w:val="007E5FFD"/>
    <w:rsid w:val="007F7F99"/>
    <w:rsid w:val="00920723"/>
    <w:rsid w:val="00970FAA"/>
    <w:rsid w:val="009D2C2A"/>
    <w:rsid w:val="00A02523"/>
    <w:rsid w:val="00A85E72"/>
    <w:rsid w:val="00A91653"/>
    <w:rsid w:val="00AD1EBE"/>
    <w:rsid w:val="00B6783A"/>
    <w:rsid w:val="00D34CDE"/>
    <w:rsid w:val="00D661EA"/>
    <w:rsid w:val="00DC1650"/>
    <w:rsid w:val="00DD16F9"/>
    <w:rsid w:val="00E232A0"/>
    <w:rsid w:val="00E25A5C"/>
    <w:rsid w:val="00E43171"/>
    <w:rsid w:val="00ED24C9"/>
    <w:rsid w:val="00F8016B"/>
    <w:rsid w:val="00FB28C9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14C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6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3B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903B0"/>
  </w:style>
  <w:style w:type="paragraph" w:styleId="Footer">
    <w:name w:val="footer"/>
    <w:basedOn w:val="Normal"/>
    <w:link w:val="FooterChar"/>
    <w:uiPriority w:val="99"/>
    <w:unhideWhenUsed/>
    <w:rsid w:val="006903B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903B0"/>
  </w:style>
  <w:style w:type="paragraph" w:styleId="BalloonText">
    <w:name w:val="Balloon Text"/>
    <w:basedOn w:val="Normal"/>
    <w:link w:val="BalloonTextChar"/>
    <w:uiPriority w:val="99"/>
    <w:semiHidden/>
    <w:unhideWhenUsed/>
    <w:rsid w:val="0069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3B0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DC1650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D34CDE"/>
    <w:rPr>
      <w:i/>
      <w:iCs/>
    </w:rPr>
  </w:style>
  <w:style w:type="character" w:styleId="Hyperlink">
    <w:name w:val="Hyperlink"/>
    <w:basedOn w:val="DefaultParagraphFont"/>
    <w:uiPriority w:val="99"/>
    <w:unhideWhenUsed/>
    <w:rsid w:val="00D34C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7D7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6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3B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903B0"/>
  </w:style>
  <w:style w:type="paragraph" w:styleId="Footer">
    <w:name w:val="footer"/>
    <w:basedOn w:val="Normal"/>
    <w:link w:val="FooterChar"/>
    <w:uiPriority w:val="99"/>
    <w:unhideWhenUsed/>
    <w:rsid w:val="006903B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903B0"/>
  </w:style>
  <w:style w:type="paragraph" w:styleId="BalloonText">
    <w:name w:val="Balloon Text"/>
    <w:basedOn w:val="Normal"/>
    <w:link w:val="BalloonTextChar"/>
    <w:uiPriority w:val="99"/>
    <w:semiHidden/>
    <w:unhideWhenUsed/>
    <w:rsid w:val="0069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3B0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DC1650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D34CDE"/>
    <w:rPr>
      <w:i/>
      <w:iCs/>
    </w:rPr>
  </w:style>
  <w:style w:type="character" w:styleId="Hyperlink">
    <w:name w:val="Hyperlink"/>
    <w:basedOn w:val="DefaultParagraphFont"/>
    <w:uiPriority w:val="99"/>
    <w:unhideWhenUsed/>
    <w:rsid w:val="00D34C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7D7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D17B6-62EC-FB4C-825B-1F996FC6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Rural Telcom Solutions</dc:creator>
  <cp:lastModifiedBy>Larry Frazier</cp:lastModifiedBy>
  <cp:revision>3</cp:revision>
  <cp:lastPrinted>2011-12-12T16:18:00Z</cp:lastPrinted>
  <dcterms:created xsi:type="dcterms:W3CDTF">2017-05-23T10:19:00Z</dcterms:created>
  <dcterms:modified xsi:type="dcterms:W3CDTF">2017-06-28T19:20:00Z</dcterms:modified>
</cp:coreProperties>
</file>